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7066BF">
        <w:rPr>
          <w:rFonts w:ascii="Arial" w:hAnsi="Arial" w:cs="Arial"/>
          <w:b/>
          <w:sz w:val="24"/>
          <w:szCs w:val="24"/>
        </w:rPr>
        <w:t>18</w:t>
      </w:r>
      <w:r w:rsidR="00525BF9">
        <w:rPr>
          <w:rFonts w:ascii="Arial" w:hAnsi="Arial" w:cs="Arial"/>
          <w:b/>
          <w:sz w:val="24"/>
          <w:szCs w:val="24"/>
        </w:rPr>
        <w:t>/02/15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7066BF" w:rsidRDefault="007066BF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Amarela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F612D0" w:rsidRPr="007066BF" w:rsidRDefault="00F612D0" w:rsidP="007066B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7066B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cor amarela.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  <w:r w:rsidR="00C95319">
              <w:rPr>
                <w:rFonts w:ascii="Arial" w:hAnsi="Arial" w:cs="Arial"/>
                <w:sz w:val="24"/>
                <w:szCs w:val="24"/>
              </w:rPr>
              <w:t xml:space="preserve"> meu pintinho amarelinho, seu Lobato, da minha viola;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 w:rsidR="007066BF">
              <w:rPr>
                <w:rFonts w:ascii="Arial" w:hAnsi="Arial" w:cs="Arial"/>
                <w:sz w:val="24"/>
                <w:szCs w:val="24"/>
              </w:rPr>
              <w:t>blocos de encaixe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as crianças brincarem livremente;</w:t>
            </w:r>
          </w:p>
          <w:p w:rsidR="00F612D0" w:rsidRDefault="007066B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Dramatização e interpretação da historinha do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012BC">
              <w:rPr>
                <w:rFonts w:ascii="Arial" w:hAnsi="Arial" w:cs="Arial"/>
                <w:sz w:val="24"/>
                <w:szCs w:val="24"/>
              </w:rPr>
              <w:t>Pintinho Amarelinho fujão, momento propicio para ressaltar a cor amarela.</w:t>
            </w:r>
          </w:p>
          <w:p w:rsidR="00F612D0" w:rsidRDefault="00B012BC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 do desenho do pintinho amarelinho com tinta guache</w:t>
            </w:r>
            <w:r w:rsidR="00C95319">
              <w:rPr>
                <w:rFonts w:ascii="Arial" w:hAnsi="Arial" w:cs="Arial"/>
                <w:sz w:val="24"/>
                <w:szCs w:val="24"/>
              </w:rPr>
              <w:t xml:space="preserve"> utilizando pincel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A4, </w:t>
            </w:r>
            <w:r w:rsidR="00B012BC">
              <w:rPr>
                <w:rFonts w:ascii="Arial" w:hAnsi="Arial" w:cs="Arial"/>
                <w:sz w:val="24"/>
                <w:szCs w:val="24"/>
              </w:rPr>
              <w:t>bloco de encaixe, tinta guache amarela, pincel, cola, placa do pintinho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B012B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feita no decorrer da aula, observando a interação das crianças </w:t>
            </w:r>
            <w:r w:rsidR="00B012BC">
              <w:rPr>
                <w:rFonts w:ascii="Arial" w:hAnsi="Arial" w:cs="Arial"/>
                <w:sz w:val="24"/>
                <w:szCs w:val="24"/>
              </w:rPr>
              <w:t>durante a atividade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231DCF"/>
    <w:rsid w:val="00525BF9"/>
    <w:rsid w:val="007066BF"/>
    <w:rsid w:val="007C58B0"/>
    <w:rsid w:val="0087329E"/>
    <w:rsid w:val="00B012BC"/>
    <w:rsid w:val="00C95319"/>
    <w:rsid w:val="00EB2277"/>
    <w:rsid w:val="00EE4903"/>
    <w:rsid w:val="00F22728"/>
    <w:rsid w:val="00F6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8</cp:revision>
  <cp:lastPrinted>2015-02-12T12:37:00Z</cp:lastPrinted>
  <dcterms:created xsi:type="dcterms:W3CDTF">2015-02-12T12:18:00Z</dcterms:created>
  <dcterms:modified xsi:type="dcterms:W3CDTF">2015-02-12T13:49:00Z</dcterms:modified>
</cp:coreProperties>
</file>