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5793C">
        <w:rPr>
          <w:rFonts w:ascii="Arial" w:hAnsi="Arial" w:cs="Arial"/>
          <w:b/>
          <w:sz w:val="24"/>
          <w:szCs w:val="24"/>
        </w:rPr>
        <w:t>19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85793C">
        <w:rPr>
          <w:rFonts w:ascii="Arial" w:hAnsi="Arial" w:cs="Arial"/>
          <w:b/>
          <w:sz w:val="24"/>
          <w:szCs w:val="24"/>
        </w:rPr>
        <w:t>5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3C6A" w:rsidRPr="0085793C" w:rsidRDefault="007D3C6A" w:rsidP="0085793C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3C6A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793C" w:rsidRDefault="0085793C" w:rsidP="0085793C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85793C" w:rsidRDefault="0085793C" w:rsidP="0085793C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85793C" w:rsidRDefault="0085793C" w:rsidP="0085793C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85793C" w:rsidRDefault="00CB716E" w:rsidP="0085793C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 Azul</w:t>
            </w:r>
            <w:r w:rsidR="0085793C">
              <w:rPr>
                <w:rFonts w:ascii="Arial" w:hAnsi="Arial" w:cs="Arial"/>
                <w:sz w:val="24"/>
                <w:szCs w:val="24"/>
              </w:rPr>
              <w:t xml:space="preserve"> e amarela;</w:t>
            </w:r>
          </w:p>
          <w:p w:rsidR="0085793C" w:rsidRDefault="0085793C" w:rsidP="0085793C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 fina.</w:t>
            </w:r>
          </w:p>
          <w:p w:rsidR="0085793C" w:rsidRDefault="0085793C" w:rsidP="0085793C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Aniversário de Palmas.</w:t>
            </w:r>
          </w:p>
          <w:p w:rsidR="0085793C" w:rsidRPr="005E5EEF" w:rsidRDefault="0085793C" w:rsidP="0085793C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85793C" w:rsidRDefault="0085793C" w:rsidP="00857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Conhecer a história do surgimento da cidade de Palmas, Identificando as cores de sua  bandeira e desenvolver a coordenação motora fina 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D3C6A" w:rsidRPr="0085793C" w:rsidRDefault="007D3C6A" w:rsidP="0085793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793C" w:rsidRDefault="0085793C" w:rsidP="0085793C">
            <w:pPr>
              <w:pStyle w:val="PargrafodaLista"/>
              <w:numPr>
                <w:ilvl w:val="0"/>
                <w:numId w:val="5"/>
              </w:numPr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por meio das musicas: Há uma casinha; Pombinha branca; Deus faz crescer o capim</w:t>
            </w:r>
            <w:r>
              <w:rPr>
                <w:rFonts w:ascii="Arial" w:hAnsi="Arial" w:cs="Arial"/>
                <w:sz w:val="24"/>
                <w:szCs w:val="24"/>
              </w:rPr>
              <w:t>; bom dia, boa tarde, do indiozinho e o hino do Município de Palmas;</w:t>
            </w:r>
          </w:p>
          <w:p w:rsidR="0085793C" w:rsidRDefault="0085793C" w:rsidP="0085793C">
            <w:pPr>
              <w:pStyle w:val="PargrafodaLista"/>
              <w:numPr>
                <w:ilvl w:val="0"/>
                <w:numId w:val="5"/>
              </w:numPr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Organizar as crianças em círculo,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uma conversa informal sobre o histórico da cidade de Palmas, seus pontos turísticos e seu desenvolvimento. Após esse momento, os alunos farão uma tarefa de pintura da bandeira do Município de Palmas.</w:t>
            </w:r>
          </w:p>
          <w:p w:rsidR="0085793C" w:rsidRDefault="0085793C" w:rsidP="0085793C">
            <w:pPr>
              <w:pStyle w:val="PargrafodaLista"/>
              <w:numPr>
                <w:ilvl w:val="0"/>
                <w:numId w:val="5"/>
              </w:numPr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>
              <w:rPr>
                <w:rFonts w:ascii="Arial" w:hAnsi="Arial" w:cs="Arial"/>
                <w:sz w:val="24"/>
                <w:szCs w:val="24"/>
              </w:rPr>
              <w:t>de pintura da bandeira de Palmas;</w:t>
            </w:r>
          </w:p>
          <w:p w:rsidR="0085793C" w:rsidRDefault="0085793C" w:rsidP="0085793C">
            <w:pPr>
              <w:pStyle w:val="PargrafodaLista"/>
              <w:numPr>
                <w:ilvl w:val="0"/>
                <w:numId w:val="5"/>
              </w:numPr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facial da bandeira de Palmas;</w:t>
            </w:r>
          </w:p>
          <w:p w:rsidR="0085793C" w:rsidRPr="005E5EEF" w:rsidRDefault="0085793C" w:rsidP="0085793C">
            <w:pPr>
              <w:pStyle w:val="PargrafodaLista"/>
              <w:numPr>
                <w:ilvl w:val="0"/>
                <w:numId w:val="5"/>
              </w:numPr>
              <w:ind w:left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>
              <w:rPr>
                <w:rFonts w:ascii="Arial" w:hAnsi="Arial" w:cs="Arial"/>
                <w:sz w:val="24"/>
                <w:szCs w:val="24"/>
              </w:rPr>
              <w:t>tv e DVD</w:t>
            </w:r>
            <w:r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 cor, tinta facial .</w:t>
            </w:r>
          </w:p>
          <w:p w:rsidR="00BC512E" w:rsidRPr="007D3C6A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C91EF4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21</w:t>
      </w:r>
      <w:r w:rsidR="00FF0BBA">
        <w:rPr>
          <w:rFonts w:ascii="Arial" w:hAnsi="Arial" w:cs="Arial"/>
          <w:b/>
          <w:sz w:val="24"/>
          <w:szCs w:val="24"/>
        </w:rPr>
        <w:t>/05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DE629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BC512E" w:rsidRDefault="00C91EF4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“Tem bicho que sabe</w:t>
            </w:r>
            <w:r w:rsidR="001A159A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BC512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512E" w:rsidRDefault="00C91EF4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</w:t>
            </w:r>
            <w:r w:rsidR="00BC512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512E" w:rsidRDefault="00C91EF4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 fina</w:t>
            </w:r>
            <w:r w:rsidR="00BC51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EEF" w:rsidRPr="00E30931" w:rsidRDefault="005E5EEF" w:rsidP="00E30931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C91EF4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coordenação motora fina, atenção visual e raciocínio</w:t>
            </w:r>
            <w:r w:rsidR="00BC512E"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 momentos divertido por meio de músicas diversas;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 w:rsidR="003C421A">
              <w:rPr>
                <w:rFonts w:ascii="Arial" w:hAnsi="Arial" w:cs="Arial"/>
                <w:sz w:val="24"/>
                <w:szCs w:val="24"/>
              </w:rPr>
              <w:t xml:space="preserve"> a história “ tem bicho que sabe”</w:t>
            </w:r>
            <w:r w:rsidR="001A159A">
              <w:rPr>
                <w:rFonts w:ascii="Arial" w:hAnsi="Arial" w:cs="Arial"/>
                <w:sz w:val="24"/>
                <w:szCs w:val="24"/>
              </w:rPr>
              <w:t xml:space="preserve"> que aborda</w:t>
            </w:r>
            <w:r w:rsidR="003C421A">
              <w:rPr>
                <w:rFonts w:ascii="Arial" w:hAnsi="Arial" w:cs="Arial"/>
                <w:sz w:val="24"/>
                <w:szCs w:val="24"/>
              </w:rPr>
              <w:t xml:space="preserve"> a arte visual de cores, formatos e raciocínio lógico congnitivo. Relembrar as crianças sobre a figura geométrica (quadrado)</w:t>
            </w:r>
            <w:r w:rsidR="00A01E2F">
              <w:rPr>
                <w:rFonts w:ascii="Arial" w:hAnsi="Arial" w:cs="Arial"/>
                <w:sz w:val="24"/>
                <w:szCs w:val="24"/>
              </w:rPr>
              <w:t>.</w:t>
            </w:r>
            <w:r w:rsidR="003C421A">
              <w:rPr>
                <w:rFonts w:ascii="Arial" w:hAnsi="Arial" w:cs="Arial"/>
                <w:sz w:val="24"/>
                <w:szCs w:val="24"/>
              </w:rPr>
              <w:t xml:space="preserve">Em seguida, auxiliá-las na tarefa de colagem com bolinhas de jornais sobre a figura geométrica quadrado. </w:t>
            </w:r>
          </w:p>
          <w:p w:rsidR="00E30931" w:rsidRPr="00161473" w:rsidRDefault="003C421A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Tarefa de colagem</w:t>
            </w:r>
            <w:r w:rsidR="00E30931" w:rsidRPr="0016147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</w:t>
            </w:r>
            <w:r w:rsidR="00A01E2F">
              <w:rPr>
                <w:rFonts w:ascii="Arial" w:hAnsi="Arial" w:cs="Arial"/>
                <w:sz w:val="24"/>
                <w:szCs w:val="24"/>
              </w:rPr>
              <w:t>OS: Papel A4, placas</w:t>
            </w:r>
            <w:r w:rsidRPr="00161473">
              <w:rPr>
                <w:rFonts w:ascii="Arial" w:hAnsi="Arial" w:cs="Arial"/>
                <w:sz w:val="24"/>
                <w:szCs w:val="24"/>
              </w:rPr>
              <w:t>, lápis de cor.</w:t>
            </w:r>
          </w:p>
          <w:p w:rsidR="00161473" w:rsidRPr="00161473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4C0007" w:rsidP="008628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Toni, Tem bicho que sabe. 1ª Ed. Bomboozinho. São Paulo, 2013.</w:t>
            </w:r>
            <w:bookmarkStart w:id="0" w:name="_GoBack"/>
            <w:bookmarkEnd w:id="0"/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115FF8"/>
    <w:rsid w:val="00161473"/>
    <w:rsid w:val="001817CE"/>
    <w:rsid w:val="0018316D"/>
    <w:rsid w:val="001A159A"/>
    <w:rsid w:val="001A601C"/>
    <w:rsid w:val="001F7297"/>
    <w:rsid w:val="00231DCF"/>
    <w:rsid w:val="00257224"/>
    <w:rsid w:val="002A2743"/>
    <w:rsid w:val="00342C2F"/>
    <w:rsid w:val="003628BF"/>
    <w:rsid w:val="003C421A"/>
    <w:rsid w:val="0045595D"/>
    <w:rsid w:val="004B6547"/>
    <w:rsid w:val="004C0007"/>
    <w:rsid w:val="00525BF9"/>
    <w:rsid w:val="00526295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B7E19"/>
    <w:rsid w:val="007C58B0"/>
    <w:rsid w:val="007D3C6A"/>
    <w:rsid w:val="008029C4"/>
    <w:rsid w:val="00811A73"/>
    <w:rsid w:val="00841314"/>
    <w:rsid w:val="0085793C"/>
    <w:rsid w:val="00863409"/>
    <w:rsid w:val="0087329E"/>
    <w:rsid w:val="009006E5"/>
    <w:rsid w:val="0091733E"/>
    <w:rsid w:val="009727D2"/>
    <w:rsid w:val="009735DE"/>
    <w:rsid w:val="009762A0"/>
    <w:rsid w:val="009D0589"/>
    <w:rsid w:val="00A00FE2"/>
    <w:rsid w:val="00A01E2F"/>
    <w:rsid w:val="00A11742"/>
    <w:rsid w:val="00A23D82"/>
    <w:rsid w:val="00B27187"/>
    <w:rsid w:val="00B90F36"/>
    <w:rsid w:val="00BC512E"/>
    <w:rsid w:val="00BF6CB0"/>
    <w:rsid w:val="00C27971"/>
    <w:rsid w:val="00C4250A"/>
    <w:rsid w:val="00C77A4C"/>
    <w:rsid w:val="00C91EF4"/>
    <w:rsid w:val="00CB716E"/>
    <w:rsid w:val="00CF21E7"/>
    <w:rsid w:val="00D12AFF"/>
    <w:rsid w:val="00D137BD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  <w:rsid w:val="00FB6EAC"/>
    <w:rsid w:val="00FD435F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635D-51DB-4E18-93C1-9E925995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53</cp:revision>
  <cp:lastPrinted>2015-03-30T11:36:00Z</cp:lastPrinted>
  <dcterms:created xsi:type="dcterms:W3CDTF">2015-02-12T12:18:00Z</dcterms:created>
  <dcterms:modified xsi:type="dcterms:W3CDTF">2015-05-25T10:55:00Z</dcterms:modified>
</cp:coreProperties>
</file>