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4B5298" w:rsidRDefault="004B5298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CE597D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76C5C">
        <w:rPr>
          <w:rFonts w:ascii="Arial" w:hAnsi="Arial" w:cs="Arial"/>
          <w:b/>
          <w:sz w:val="24"/>
          <w:szCs w:val="24"/>
        </w:rPr>
        <w:t>17</w:t>
      </w:r>
      <w:r w:rsidR="0083183F">
        <w:rPr>
          <w:rFonts w:ascii="Arial" w:hAnsi="Arial" w:cs="Arial"/>
          <w:b/>
          <w:sz w:val="24"/>
          <w:szCs w:val="24"/>
        </w:rPr>
        <w:t>/</w:t>
      </w:r>
      <w:r w:rsidR="00D84235">
        <w:rPr>
          <w:rFonts w:ascii="Arial" w:hAnsi="Arial" w:cs="Arial"/>
          <w:b/>
          <w:sz w:val="24"/>
          <w:szCs w:val="24"/>
        </w:rPr>
        <w:t>1</w:t>
      </w:r>
      <w:r w:rsidR="00876C5C">
        <w:rPr>
          <w:rFonts w:ascii="Arial" w:hAnsi="Arial" w:cs="Arial"/>
          <w:b/>
          <w:sz w:val="24"/>
          <w:szCs w:val="24"/>
        </w:rPr>
        <w:t>1</w:t>
      </w:r>
      <w:r w:rsidR="0083183F"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76C5C" w:rsidRPr="00FF0FE2" w:rsidRDefault="00AA3E26" w:rsidP="008A5023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Encontro vocálico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EI e AI.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A5023" w:rsidRPr="00FF0FE2" w:rsidRDefault="00AA3E26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leitura dos encontros vocálicos AI e EI.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161C19" w:rsidRDefault="00AA3E26" w:rsidP="00AA3E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as crianças para relembrar as vogais 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I,  no quadro branco, cantar a música das vogais, em seguida fazer a atividade chamando-os para praticar a escrita dos encontros vocálicos.</w:t>
            </w:r>
          </w:p>
          <w:p w:rsidR="00F15DFD" w:rsidRPr="008A5023" w:rsidRDefault="00F15DFD" w:rsidP="00F15DFD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RECURSO: Papel ofício, lápis de escrever.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0B0EBC" w:rsidRDefault="0083183F" w:rsidP="000B0EBC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F15DFD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observando a participação coletiva e individual dos alunos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nas atividade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desenvolvidas.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E597D" w:rsidRDefault="00CE597D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76C5C">
        <w:rPr>
          <w:rFonts w:ascii="Arial" w:hAnsi="Arial" w:cs="Arial"/>
          <w:b/>
          <w:sz w:val="24"/>
          <w:szCs w:val="24"/>
        </w:rPr>
        <w:t>19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876C5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4B5298" w:rsidRDefault="004B529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Poesia: O que é que eu vou ser?</w:t>
            </w:r>
          </w:p>
          <w:p w:rsidR="004B5298" w:rsidRDefault="004B529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profissões;</w:t>
            </w:r>
          </w:p>
          <w:p w:rsidR="00CC1AA2" w:rsidRDefault="00CC1AA2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da Bandeira.</w:t>
            </w:r>
          </w:p>
          <w:p w:rsidR="004B5298" w:rsidRDefault="004B529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CE597D" w:rsidRPr="00670DC1" w:rsidRDefault="004B529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para culminância do projeto.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73243" w:rsidRPr="00670DC1" w:rsidRDefault="004B5298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Valorizar os diversos tipos de profissões;</w:t>
            </w:r>
          </w:p>
        </w:tc>
      </w:tr>
      <w:tr w:rsidR="004B5298" w:rsidTr="00EF5E1F">
        <w:tc>
          <w:tcPr>
            <w:tcW w:w="3535" w:type="dxa"/>
          </w:tcPr>
          <w:p w:rsidR="004B5298" w:rsidRPr="00AA0184" w:rsidRDefault="004B5298" w:rsidP="00EF5E1F">
            <w:pPr>
              <w:pStyle w:val="Ttulo"/>
              <w:jc w:val="center"/>
              <w:rPr>
                <w:b/>
              </w:rPr>
            </w:pPr>
          </w:p>
          <w:p w:rsidR="004B5298" w:rsidRDefault="004B5298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4B5298" w:rsidRPr="009307D3" w:rsidRDefault="004B5298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4B5298" w:rsidRDefault="004B5298" w:rsidP="006B23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oferecendo-lhes blocos de encaixe para brincarem livremente em sala;</w:t>
            </w:r>
          </w:p>
          <w:p w:rsidR="00CC1AA2" w:rsidRDefault="00CC1AA2" w:rsidP="006B23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Exposição da bandeira do Brasil, explicando para as crianças o significado de cada cor, assim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representação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simbólica dela para o pais;</w:t>
            </w:r>
          </w:p>
          <w:p w:rsidR="004B5298" w:rsidRDefault="004B5298" w:rsidP="006B23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Apresentar a poesia: O que é que eu vou ser? Estimular as crianças a falarem qual a profissão que pretendem exercer, logo após pedir os alunos para falar sobre o trabalho de seus pais,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finalizar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conversa explicando os diferentes tipos de profissões;</w:t>
            </w:r>
          </w:p>
          <w:p w:rsidR="004B5298" w:rsidRDefault="004B5298" w:rsidP="006B23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escrita: pintura com lápis de cor dos diversos tipos de profissões;</w:t>
            </w:r>
          </w:p>
          <w:p w:rsidR="004B5298" w:rsidRDefault="004B5298" w:rsidP="006B23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o para casa.</w:t>
            </w:r>
          </w:p>
          <w:p w:rsidR="004B5298" w:rsidRPr="008A5023" w:rsidRDefault="004B5298" w:rsidP="006B2326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Blocos de encaixe, CD,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Aparelho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Som, Lápis de cor papel ofício.</w:t>
            </w:r>
          </w:p>
        </w:tc>
      </w:tr>
      <w:tr w:rsidR="004B5298" w:rsidTr="00EF5E1F">
        <w:tc>
          <w:tcPr>
            <w:tcW w:w="3535" w:type="dxa"/>
          </w:tcPr>
          <w:p w:rsidR="004B5298" w:rsidRPr="0060032D" w:rsidRDefault="004B5298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4B5298" w:rsidRPr="00AF6E93" w:rsidRDefault="004B5298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298" w:rsidTr="00EF5E1F">
        <w:tc>
          <w:tcPr>
            <w:tcW w:w="3535" w:type="dxa"/>
          </w:tcPr>
          <w:p w:rsidR="004B5298" w:rsidRPr="00506F2D" w:rsidRDefault="004B5298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4B5298" w:rsidRPr="00D84FEB" w:rsidRDefault="004B5298" w:rsidP="006B23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observando a participação coletiva e individual dos alunos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nas atividade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desenvolvidas.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63444" w:rsidRDefault="00B63444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76C5C" w:rsidRDefault="00876C5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76C5C" w:rsidRDefault="00876C5C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127B80">
        <w:rPr>
          <w:rFonts w:ascii="Arial" w:hAnsi="Arial" w:cs="Arial"/>
          <w:b/>
          <w:sz w:val="24"/>
          <w:szCs w:val="24"/>
        </w:rPr>
        <w:t>2</w:t>
      </w:r>
      <w:r w:rsidR="00876C5C">
        <w:rPr>
          <w:rFonts w:ascii="Arial" w:hAnsi="Arial" w:cs="Arial"/>
          <w:b/>
          <w:sz w:val="24"/>
          <w:szCs w:val="24"/>
        </w:rPr>
        <w:t>0</w:t>
      </w:r>
      <w:r w:rsidR="004D5704">
        <w:rPr>
          <w:rFonts w:ascii="Arial" w:hAnsi="Arial" w:cs="Arial"/>
          <w:b/>
          <w:sz w:val="24"/>
          <w:szCs w:val="24"/>
        </w:rPr>
        <w:t>/1</w:t>
      </w:r>
      <w:r w:rsidR="00876C5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FB3A4A" w:rsidRDefault="004B5298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profis</w:t>
            </w:r>
            <w:r w:rsidR="00917096">
              <w:rPr>
                <w:rFonts w:ascii="Arial" w:hAnsi="Arial" w:cs="Arial"/>
                <w:sz w:val="24"/>
                <w:szCs w:val="24"/>
              </w:rPr>
              <w:t>sões;</w:t>
            </w:r>
          </w:p>
          <w:p w:rsidR="00917096" w:rsidRDefault="00917096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Adivinhas;</w:t>
            </w:r>
          </w:p>
          <w:p w:rsidR="00917096" w:rsidRPr="006C047E" w:rsidRDefault="00917096" w:rsidP="004B5298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Ensaio para apresentação da culminância do projeto.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917096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sobre profissões e suas características;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C46D12" w:rsidRDefault="00917096" w:rsidP="0091709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Iniciaremos a aula com roda de conversa,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será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utilizado placas ilustrativas com os profissões existente dentro da Escola, a fim de estimular a interação das crianças será levantado alguns questionamentos tais como: vocês conhecem esse profissional? O que ele faz?</w:t>
            </w:r>
          </w:p>
          <w:p w:rsidR="00917096" w:rsidRDefault="00917096" w:rsidP="0091709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o jogo de adivinha sobre as profissões com as crianças;</w:t>
            </w:r>
          </w:p>
          <w:p w:rsidR="00917096" w:rsidRDefault="00917096" w:rsidP="0091709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pintura com lápis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cor sobre a profi</w:t>
            </w:r>
            <w:r w:rsidR="0005073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são</w:t>
            </w:r>
            <w:r w:rsidR="00050731">
              <w:rPr>
                <w:rFonts w:ascii="Arial" w:hAnsi="Arial" w:cs="Arial"/>
                <w:sz w:val="24"/>
                <w:szCs w:val="24"/>
              </w:rPr>
              <w:t xml:space="preserve"> “Professor”</w:t>
            </w:r>
          </w:p>
          <w:p w:rsidR="00050731" w:rsidRDefault="00050731" w:rsidP="0091709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Ensaiar 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crianças para apresentação da culminância do projeto.</w:t>
            </w:r>
          </w:p>
          <w:p w:rsidR="00050731" w:rsidRPr="00147CC6" w:rsidRDefault="00050731" w:rsidP="0091709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RECURSO: Placas ilustrativas, lápis de cor e papel ofício.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050731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Acontecerá por meio da observação do desenvolvimento individual e a participação coletiva durante a apresentação do tema.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B81DFC" w:rsidRDefault="00B81DFC" w:rsidP="00B81DFC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</w:t>
      </w:r>
      <w:r w:rsidR="00876C5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</w:t>
      </w:r>
      <w:r w:rsidR="00876C5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/14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81DFC" w:rsidRDefault="00B81DFC" w:rsidP="00B81DF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B81DFC" w:rsidRDefault="00AA3E26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profissões;</w:t>
            </w:r>
          </w:p>
          <w:p w:rsidR="00AA3E26" w:rsidRDefault="00AA3E26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Bíblica: José, o pai de Jesus;</w:t>
            </w:r>
          </w:p>
          <w:p w:rsidR="00AA3E26" w:rsidRDefault="00AA3E26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Turbo;</w:t>
            </w:r>
          </w:p>
          <w:p w:rsidR="00AA3E26" w:rsidRPr="006C047E" w:rsidRDefault="00AA3E26" w:rsidP="00AA3E26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</w:tc>
      </w:tr>
      <w:tr w:rsidR="00B81DFC" w:rsidTr="000E5ECB">
        <w:trPr>
          <w:cantSplit/>
          <w:trHeight w:val="1134"/>
        </w:trPr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551335" w:rsidRPr="006C047E" w:rsidRDefault="00AA3E26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os diferentes tipos de profissões</w:t>
            </w:r>
          </w:p>
        </w:tc>
      </w:tr>
      <w:tr w:rsidR="00B81DFC" w:rsidTr="000E5ECB">
        <w:tc>
          <w:tcPr>
            <w:tcW w:w="3535" w:type="dxa"/>
          </w:tcPr>
          <w:p w:rsidR="00B81DFC" w:rsidRPr="00AA0184" w:rsidRDefault="00B81DFC" w:rsidP="000E5ECB">
            <w:pPr>
              <w:pStyle w:val="Ttulo"/>
              <w:jc w:val="center"/>
              <w:rPr>
                <w:b/>
              </w:rPr>
            </w:pPr>
          </w:p>
          <w:p w:rsidR="00B81DFC" w:rsidRDefault="00B81DFC" w:rsidP="000E5ECB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81DFC" w:rsidRPr="009307D3" w:rsidRDefault="00B81DFC" w:rsidP="000E5ECB">
            <w:pPr>
              <w:jc w:val="center"/>
            </w:pPr>
          </w:p>
        </w:tc>
        <w:tc>
          <w:tcPr>
            <w:tcW w:w="6769" w:type="dxa"/>
            <w:hideMark/>
          </w:tcPr>
          <w:p w:rsidR="00B81DFC" w:rsidRDefault="00AA3E26" w:rsidP="00AA3E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dividindo-as em pequenos grupos para brincarem com blocos lógicos;</w:t>
            </w:r>
          </w:p>
          <w:p w:rsidR="00AA3E26" w:rsidRDefault="00AA3E26" w:rsidP="00AA3E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o conto da historia bíblica: José, o pai de Jesus, enfatizando a profissão de José;</w:t>
            </w:r>
          </w:p>
          <w:p w:rsidR="00AA3E26" w:rsidRDefault="00AA3E26" w:rsidP="00AA3E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Organizar a turma para apresentação do filme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Turbo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Após o filme conversar com as crianças sobre o mesmo relatando a determinação do personagem para realizar seu objetivo;</w:t>
            </w:r>
          </w:p>
          <w:p w:rsidR="00AA3E26" w:rsidRDefault="00AA3E26" w:rsidP="00AA3E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as placas com diversas profissões, perguntando aos alunos qual é a profissão, o que esse profissional faz;</w:t>
            </w:r>
          </w:p>
          <w:p w:rsidR="00AA3E26" w:rsidRDefault="00AA3E26" w:rsidP="00AA3E2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Tarefa de pintura dos diversos tipos de profissão.</w:t>
            </w:r>
          </w:p>
          <w:p w:rsidR="00AA3E26" w:rsidRPr="00147CC6" w:rsidRDefault="00AA3E26" w:rsidP="00AA3E26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Blocos lógicos, DVD, aparelho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DVD, TV, placas ilustrativas.</w:t>
            </w:r>
          </w:p>
        </w:tc>
      </w:tr>
      <w:tr w:rsidR="00B81DFC" w:rsidTr="000E5ECB">
        <w:tc>
          <w:tcPr>
            <w:tcW w:w="3535" w:type="dxa"/>
          </w:tcPr>
          <w:p w:rsidR="00B81DFC" w:rsidRPr="0060032D" w:rsidRDefault="00B81DFC" w:rsidP="000E5ECB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B81DFC" w:rsidRPr="00AF6E93" w:rsidRDefault="00B81DFC" w:rsidP="000E5E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DFC" w:rsidTr="000E5ECB">
        <w:tc>
          <w:tcPr>
            <w:tcW w:w="3535" w:type="dxa"/>
          </w:tcPr>
          <w:p w:rsidR="00B81DFC" w:rsidRPr="00506F2D" w:rsidRDefault="00B81DFC" w:rsidP="000E5ECB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B81DFC" w:rsidRPr="00A95B99" w:rsidRDefault="00AA3E26" w:rsidP="000E5EC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Acontecerá por meio da observação do desenvolvimento individual e a participação coletiva durante a apresentação do tema.</w:t>
            </w:r>
          </w:p>
        </w:tc>
      </w:tr>
    </w:tbl>
    <w:p w:rsidR="00B81DFC" w:rsidRDefault="00B81DFC" w:rsidP="00B81DFC"/>
    <w:sectPr w:rsidR="00B81DFC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050731"/>
    <w:rsid w:val="000B0EBC"/>
    <w:rsid w:val="00127B80"/>
    <w:rsid w:val="001463F7"/>
    <w:rsid w:val="00161C19"/>
    <w:rsid w:val="001A1006"/>
    <w:rsid w:val="00201B40"/>
    <w:rsid w:val="00367D12"/>
    <w:rsid w:val="00386025"/>
    <w:rsid w:val="004531D9"/>
    <w:rsid w:val="004B5298"/>
    <w:rsid w:val="004D5704"/>
    <w:rsid w:val="00517230"/>
    <w:rsid w:val="00551335"/>
    <w:rsid w:val="00573243"/>
    <w:rsid w:val="005801E6"/>
    <w:rsid w:val="006279DD"/>
    <w:rsid w:val="00695247"/>
    <w:rsid w:val="006E6ABD"/>
    <w:rsid w:val="00741B4F"/>
    <w:rsid w:val="007444D2"/>
    <w:rsid w:val="00772426"/>
    <w:rsid w:val="007B5112"/>
    <w:rsid w:val="007F4AAA"/>
    <w:rsid w:val="0083183F"/>
    <w:rsid w:val="00865957"/>
    <w:rsid w:val="00876C5C"/>
    <w:rsid w:val="008A5023"/>
    <w:rsid w:val="008C1EB8"/>
    <w:rsid w:val="0091189B"/>
    <w:rsid w:val="00917096"/>
    <w:rsid w:val="00945040"/>
    <w:rsid w:val="00AA3E26"/>
    <w:rsid w:val="00B63444"/>
    <w:rsid w:val="00B81DFC"/>
    <w:rsid w:val="00C46D12"/>
    <w:rsid w:val="00CB31FF"/>
    <w:rsid w:val="00CC1AA2"/>
    <w:rsid w:val="00CC6371"/>
    <w:rsid w:val="00CE597D"/>
    <w:rsid w:val="00D079AC"/>
    <w:rsid w:val="00D13EAA"/>
    <w:rsid w:val="00D37203"/>
    <w:rsid w:val="00D42D8E"/>
    <w:rsid w:val="00D84235"/>
    <w:rsid w:val="00D93BE8"/>
    <w:rsid w:val="00E01577"/>
    <w:rsid w:val="00E4708C"/>
    <w:rsid w:val="00F15DFD"/>
    <w:rsid w:val="00F66C4B"/>
    <w:rsid w:val="00FB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6971-806D-4A9E-9480-5CD0FD99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29</cp:revision>
  <cp:lastPrinted>2014-10-20T17:57:00Z</cp:lastPrinted>
  <dcterms:created xsi:type="dcterms:W3CDTF">2014-08-25T13:21:00Z</dcterms:created>
  <dcterms:modified xsi:type="dcterms:W3CDTF">2014-12-01T17:12:00Z</dcterms:modified>
</cp:coreProperties>
</file>