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F1" w:rsidRDefault="00170F49">
      <w:r>
        <w:rPr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1" name="Imagem 1" descr="http://4.bp.blogspot.com/-3tAWRC_lpFU/UAmTn0s52zI/AAAAAAAABZw/1xn669OoWbI/s1600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3tAWRC_lpFU/UAmTn0s52zI/AAAAAAAABZw/1xn669OoWbI/s1600/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49" w:rsidRDefault="00170F49">
      <w:r>
        <w:rPr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4" name="Imagem 4" descr="http://4.bp.blogspot.com/-y4IhDSfVhkw/UAmTqJm2pwI/AAAAAAAABZ4/YZzvL05xpgY/s1600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y4IhDSfVhkw/UAmTqJm2pwI/AAAAAAAABZ4/YZzvL05xpgY/s1600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49" w:rsidRDefault="00170F49"/>
    <w:p w:rsidR="00170F49" w:rsidRDefault="00170F49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219075</wp:posOffset>
            </wp:positionV>
            <wp:extent cx="6807200" cy="8371205"/>
            <wp:effectExtent l="19050" t="0" r="0" b="0"/>
            <wp:wrapSquare wrapText="bothSides"/>
            <wp:docPr id="7" name="Imagem 7" descr="http://1.bp.blogspot.com/-UA3i6YHzpW8/TzuZK0m-xvI/AAAAAAAACZI/tBsSzVEuLJQ/s320/prodi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UA3i6YHzpW8/TzuZK0m-xvI/AAAAAAAACZI/tBsSzVEuLJQ/s320/prodigo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837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49" w:rsidRDefault="002223D3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172085</wp:posOffset>
            </wp:positionV>
            <wp:extent cx="6586220" cy="8134985"/>
            <wp:effectExtent l="19050" t="0" r="5080" b="0"/>
            <wp:wrapSquare wrapText="bothSides"/>
            <wp:docPr id="10" name="Imagem 10" descr="http://1.bp.blogspot.com/-liMT6QEwxtE/TzuZMADdUkI/AAAAAAAACZQ/W0xJiRHYJV8/s320/prodi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liMT6QEwxtE/TzuZMADdUkI/AAAAAAAACZQ/W0xJiRHYJV8/s320/prodigo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813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49" w:rsidRDefault="00170F49"/>
    <w:p w:rsidR="00170F49" w:rsidRDefault="00170F49"/>
    <w:p w:rsidR="00170F49" w:rsidRDefault="002223D3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400685</wp:posOffset>
            </wp:positionV>
            <wp:extent cx="6823075" cy="7708900"/>
            <wp:effectExtent l="19050" t="0" r="0" b="0"/>
            <wp:wrapSquare wrapText="bothSides"/>
            <wp:docPr id="13" name="Imagem 13" descr="http://3.bp.blogspot.com/-zvENumJrvGA/TzuZNzjSr6I/AAAAAAAACZY/iEWb0JWwWOw/s320/prodi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zvENumJrvGA/TzuZNzjSr6I/AAAAAAAACZY/iEWb0JWwWOw/s320/prodigo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770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49" w:rsidRDefault="00170F49"/>
    <w:p w:rsidR="00170F49" w:rsidRDefault="002223D3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471805</wp:posOffset>
            </wp:positionV>
            <wp:extent cx="6586220" cy="7488555"/>
            <wp:effectExtent l="19050" t="0" r="5080" b="0"/>
            <wp:wrapSquare wrapText="bothSides"/>
            <wp:docPr id="16" name="Imagem 16" descr="http://3.bp.blogspot.com/-Ib064tSjzIE/TzuZPLtYcZI/AAAAAAAACZg/l7ZvfHUKEKk/s320/prodi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Ib064tSjzIE/TzuZPLtYcZI/AAAAAAAACZg/l7ZvfHUKEKk/s320/prodigo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748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49" w:rsidRDefault="00170F49"/>
    <w:p w:rsidR="00170F49" w:rsidRDefault="00170F49"/>
    <w:p w:rsidR="00170F49" w:rsidRDefault="00170F49"/>
    <w:p w:rsidR="00170F49" w:rsidRDefault="00170F49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645160</wp:posOffset>
            </wp:positionV>
            <wp:extent cx="6775450" cy="7535545"/>
            <wp:effectExtent l="19050" t="0" r="6350" b="0"/>
            <wp:wrapSquare wrapText="bothSides"/>
            <wp:docPr id="19" name="Imagem 19" descr="http://4.bp.blogspot.com/-LCEjA8atRvM/TzuZRMODI3I/AAAAAAAACZo/iD11RFMmtRQ/s320/prodig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LCEjA8atRvM/TzuZRMODI3I/AAAAAAAACZo/iD11RFMmtRQ/s320/prodigo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49" w:rsidRDefault="00170F49"/>
    <w:p w:rsidR="00170F49" w:rsidRDefault="00170F49"/>
    <w:p w:rsidR="00170F49" w:rsidRDefault="00170F49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-127635</wp:posOffset>
            </wp:positionV>
            <wp:extent cx="6712585" cy="8371205"/>
            <wp:effectExtent l="19050" t="0" r="0" b="0"/>
            <wp:wrapSquare wrapText="bothSides"/>
            <wp:docPr id="22" name="Imagem 22" descr="http://2.bp.blogspot.com/-vWPPWoNt4Qw/TzuZSl85foI/AAAAAAAACZw/5HM17IUW6vs/s320/prodig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.bp.blogspot.com/-vWPPWoNt4Qw/TzuZSl85foI/AAAAAAAACZw/5HM17IUW6vs/s320/prodigo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837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49" w:rsidRDefault="00170F49"/>
    <w:p w:rsidR="00170F49" w:rsidRDefault="00170F49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45720</wp:posOffset>
            </wp:positionV>
            <wp:extent cx="6712585" cy="8449945"/>
            <wp:effectExtent l="19050" t="0" r="0" b="0"/>
            <wp:wrapSquare wrapText="bothSides"/>
            <wp:docPr id="25" name="Imagem 25" descr="http://2.bp.blogspot.com/-EOKgfWLmbhA/TzuZUcQTV3I/AAAAAAAACZ4/MFp7D3fkhP4/s320/prodig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2.bp.blogspot.com/-EOKgfWLmbhA/TzuZUcQTV3I/AAAAAAAACZ4/MFp7D3fkhP4/s320/prodigo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844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49" w:rsidRDefault="002223D3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-1270</wp:posOffset>
            </wp:positionV>
            <wp:extent cx="6523355" cy="8119110"/>
            <wp:effectExtent l="19050" t="0" r="0" b="0"/>
            <wp:wrapSquare wrapText="bothSides"/>
            <wp:docPr id="28" name="Imagem 28" descr="http://1.bp.blogspot.com/-3AUVNnfhpvI/TzuZVnYh0TI/AAAAAAAACaA/r2FSPe_EwIc/s320/prodig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.bp.blogspot.com/-3AUVNnfhpvI/TzuZVnYh0TI/AAAAAAAACaA/r2FSPe_EwIc/s320/prodigo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811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49" w:rsidRDefault="00170F49"/>
    <w:p w:rsidR="00170F49" w:rsidRDefault="00170F49"/>
    <w:p w:rsidR="00170F49" w:rsidRDefault="00170F49"/>
    <w:p w:rsidR="00170F49" w:rsidRPr="002223D3" w:rsidRDefault="002223D3" w:rsidP="002223D3">
      <w:pPr>
        <w:jc w:val="both"/>
        <w:rPr>
          <w:sz w:val="26"/>
        </w:rPr>
      </w:pPr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>«Continuou: Um homem tinha dois filhos. Disse o mais moço a seu pai: Meu pai</w:t>
      </w:r>
      <w:proofErr w:type="gramStart"/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>, dá-me</w:t>
      </w:r>
      <w:proofErr w:type="gramEnd"/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 xml:space="preserve"> a parte dos bens que me toca. Ele repartiu os seus haveres entre ambos. Poucos dias depois o filho mais moço, ajuntando tudo o que era seu, partiu para um país longínquo, e lá dissipou todos os seus bens, vivendo dissolutamente. Depois de ter consumido tudo, sobreveio àquele país uma grande fome, e ele começou a passar </w:t>
      </w:r>
      <w:proofErr w:type="gramStart"/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>necessidades.</w:t>
      </w:r>
      <w:proofErr w:type="gramEnd"/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 xml:space="preserve">Foi encostar-se a um dos cidadãos daquele país, e este o mandou para os seus campos guardar porcos. Ali desejava ele fartar-se das </w:t>
      </w:r>
      <w:proofErr w:type="spellStart"/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>alfarrobas</w:t>
      </w:r>
      <w:proofErr w:type="spellEnd"/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 xml:space="preserve"> que os porcos comiam, mas ninguém lhas dava. Caindo, porém, em si, disse: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Quantos jornaleiros de meu pai têm pão com fartura, e eu aqui estou morrendo de fome! Levantar-me-ei, irei a meu pai e dir-lhe-ei: Pai</w:t>
      </w:r>
      <w:proofErr w:type="gramStart"/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, pequei</w:t>
      </w:r>
      <w:proofErr w:type="gramEnd"/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 xml:space="preserve"> contra o céu e diante de ti: já não sou digno de ser chamado teu filho; trata-me como um dos teus jornaleiros.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>Levantando-se, foi para seu pai. Estando ele ainda longe, seu pai viu-o e teve compaixão dele e, correndo, o abraçou e beijou. Disse-lhe o filho: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Pai</w:t>
      </w:r>
      <w:proofErr w:type="gramStart"/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, pequei</w:t>
      </w:r>
      <w:proofErr w:type="gramEnd"/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 xml:space="preserve"> contra o céu e diante de ti; já não sou digno de ser chamado teu filho.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 xml:space="preserve">O pai, porém, disse aos seus </w:t>
      </w:r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lastRenderedPageBreak/>
        <w:t>servos: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Trazei-me depressa a melhor roupa e vesti-lha, e ponde-lhe um anel no dedo e sandálias nos pés; trazei também o novilho cevado, matai-o, comamos e regozijemo-nos, porque este meu filho era morto e reviveu, estava perdido e se achou.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 xml:space="preserve">E começaram a regozijar-se. Seu filho mais velho estava no campo; quando voltou e foi chegando </w:t>
      </w:r>
      <w:proofErr w:type="gramStart"/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>à</w:t>
      </w:r>
      <w:proofErr w:type="gramEnd"/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 xml:space="preserve"> casa, ouviu a música e a dança: e chamando um dos criados, perguntou-lhe que era aquilo. Este lhe respondeu: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chegou teu irmão, e teu pai mandou matar o novilho cevado, porque o recuperou com saúde.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>Ele se indignou, e não queria entrar; e saindo seu pai, procurava conciliá-lo. Mas ele respondeu a seu pai: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Há tantos anos que te sirvo, sem jamais transgredir uma ordem tua, e nunca me deste um cabrito para eu me regozijar com os meus amigos; mas quando veio este teu filho, que gastou os teus bens com meretrizes, tu mandaste matar para ele o novilho cevado.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>Replicou-lhe o pai: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Filho, tu sempre estás comigo, e tudo o que é meu é teu; entretanto cumpria regozijarmo-nos e alegrarmo-nos, porque este teu irmão era morto e reviveu, estava perdido e se achou.</w:t>
      </w:r>
      <w:r w:rsidRPr="002223D3">
        <w:rPr>
          <w:rFonts w:ascii="Arial" w:hAnsi="Arial" w:cs="Arial"/>
          <w:i/>
          <w:iCs/>
          <w:color w:val="252525"/>
          <w:sz w:val="39"/>
          <w:szCs w:val="35"/>
          <w:shd w:val="clear" w:color="auto" w:fill="FFFFFF"/>
        </w:rPr>
        <w:t>»</w:t>
      </w:r>
      <w:r w:rsidRPr="002223D3">
        <w:rPr>
          <w:rStyle w:val="apple-converted-space"/>
          <w:rFonts w:ascii="Arial" w:hAnsi="Arial" w:cs="Arial"/>
          <w:color w:val="252525"/>
          <w:sz w:val="39"/>
          <w:szCs w:val="35"/>
          <w:shd w:val="clear" w:color="auto" w:fill="FFFFFF"/>
        </w:rPr>
        <w:t> </w:t>
      </w:r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(</w:t>
      </w:r>
      <w:hyperlink r:id="rId14" w:anchor="15:11" w:tooltip="s:Tradução Brasileira da Bíblia/Lucas/XV" w:history="1">
        <w:r w:rsidRPr="002223D3">
          <w:rPr>
            <w:rStyle w:val="Hyperlink"/>
            <w:rFonts w:ascii="Arial" w:hAnsi="Arial" w:cs="Arial"/>
            <w:color w:val="663366"/>
            <w:sz w:val="39"/>
            <w:szCs w:val="35"/>
            <w:shd w:val="clear" w:color="auto" w:fill="FFFFFF"/>
          </w:rPr>
          <w:t xml:space="preserve">Lucas </w:t>
        </w:r>
        <w:proofErr w:type="gramStart"/>
        <w:r w:rsidRPr="002223D3">
          <w:rPr>
            <w:rStyle w:val="Hyperlink"/>
            <w:rFonts w:ascii="Arial" w:hAnsi="Arial" w:cs="Arial"/>
            <w:color w:val="663366"/>
            <w:sz w:val="39"/>
            <w:szCs w:val="35"/>
            <w:shd w:val="clear" w:color="auto" w:fill="FFFFFF"/>
          </w:rPr>
          <w:t>15:11</w:t>
        </w:r>
        <w:proofErr w:type="gramEnd"/>
        <w:r w:rsidRPr="002223D3">
          <w:rPr>
            <w:rStyle w:val="Hyperlink"/>
            <w:rFonts w:ascii="Arial" w:hAnsi="Arial" w:cs="Arial"/>
            <w:color w:val="663366"/>
            <w:sz w:val="39"/>
            <w:szCs w:val="35"/>
            <w:shd w:val="clear" w:color="auto" w:fill="FFFFFF"/>
          </w:rPr>
          <w:t>-32</w:t>
        </w:r>
      </w:hyperlink>
      <w:r w:rsidRPr="002223D3">
        <w:rPr>
          <w:rFonts w:ascii="Arial" w:hAnsi="Arial" w:cs="Arial"/>
          <w:color w:val="252525"/>
          <w:sz w:val="39"/>
          <w:szCs w:val="35"/>
          <w:shd w:val="clear" w:color="auto" w:fill="FFFFFF"/>
        </w:rPr>
        <w:t>)</w:t>
      </w:r>
    </w:p>
    <w:sectPr w:rsidR="00170F49" w:rsidRPr="002223D3" w:rsidSect="002223D3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70F49"/>
    <w:rsid w:val="00170F49"/>
    <w:rsid w:val="002223D3"/>
    <w:rsid w:val="00E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F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223D3"/>
  </w:style>
  <w:style w:type="character" w:styleId="Hyperlink">
    <w:name w:val="Hyperlink"/>
    <w:basedOn w:val="Fontepargpadro"/>
    <w:uiPriority w:val="99"/>
    <w:semiHidden/>
    <w:unhideWhenUsed/>
    <w:rsid w:val="00222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pt.wikisource.org/wiki/Tradu%C3%A7%C3%A3o_Brasileira_da_B%C3%ADblia/Lucas/XV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2014-08-05T18:05:00Z</cp:lastPrinted>
  <dcterms:created xsi:type="dcterms:W3CDTF">2014-08-05T17:46:00Z</dcterms:created>
  <dcterms:modified xsi:type="dcterms:W3CDTF">2014-08-05T18:06:00Z</dcterms:modified>
</cp:coreProperties>
</file>